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C4" w:rsidRDefault="00550B9D"/>
    <w:tbl>
      <w:tblPr>
        <w:tblStyle w:val="TableGrid"/>
        <w:tblpPr w:leftFromText="180" w:rightFromText="180" w:vertAnchor="text" w:tblpXSpec="center" w:tblpY="1"/>
        <w:tblOverlap w:val="never"/>
        <w:tblW w:w="0" w:type="auto"/>
        <w:tblLook w:val="04A0"/>
      </w:tblPr>
      <w:tblGrid>
        <w:gridCol w:w="1915"/>
        <w:gridCol w:w="2788"/>
        <w:gridCol w:w="2788"/>
        <w:gridCol w:w="2788"/>
        <w:gridCol w:w="2789"/>
      </w:tblGrid>
      <w:tr w:rsidR="00426347" w:rsidTr="002E5F58">
        <w:tc>
          <w:tcPr>
            <w:tcW w:w="1915" w:type="dxa"/>
            <w:shd w:val="clear" w:color="auto" w:fill="F2F2F2" w:themeFill="background1" w:themeFillShade="F2"/>
          </w:tcPr>
          <w:p w:rsidR="00426347" w:rsidRDefault="00426347" w:rsidP="002E5F58">
            <w:pPr>
              <w:jc w:val="center"/>
            </w:pPr>
          </w:p>
          <w:p w:rsidR="00426347" w:rsidRDefault="00426347" w:rsidP="002E5F58">
            <w:pPr>
              <w:jc w:val="center"/>
            </w:pPr>
          </w:p>
          <w:p w:rsidR="00426347" w:rsidRDefault="00426347" w:rsidP="002E5F58">
            <w:pPr>
              <w:jc w:val="center"/>
            </w:pPr>
          </w:p>
        </w:tc>
        <w:tc>
          <w:tcPr>
            <w:tcW w:w="2788" w:type="dxa"/>
            <w:shd w:val="clear" w:color="auto" w:fill="F2F2F2" w:themeFill="background1" w:themeFillShade="F2"/>
          </w:tcPr>
          <w:p w:rsidR="00426347" w:rsidRPr="00B12BF8" w:rsidRDefault="00426347" w:rsidP="002E5F58">
            <w:pPr>
              <w:jc w:val="center"/>
              <w:rPr>
                <w:b/>
              </w:rPr>
            </w:pPr>
          </w:p>
          <w:p w:rsidR="00426347" w:rsidRPr="00B12BF8" w:rsidRDefault="00426347" w:rsidP="002E5F58">
            <w:pPr>
              <w:jc w:val="center"/>
              <w:rPr>
                <w:b/>
              </w:rPr>
            </w:pPr>
            <w:r>
              <w:rPr>
                <w:b/>
              </w:rPr>
              <w:t>Novice</w:t>
            </w:r>
            <w:r w:rsidRPr="00B12BF8">
              <w:rPr>
                <w:b/>
              </w:rPr>
              <w:t xml:space="preserve"> </w:t>
            </w:r>
            <w:r w:rsidR="000A3294">
              <w:rPr>
                <w:b/>
              </w:rPr>
              <w:t>(69% or lower)</w:t>
            </w:r>
          </w:p>
        </w:tc>
        <w:tc>
          <w:tcPr>
            <w:tcW w:w="2788" w:type="dxa"/>
            <w:shd w:val="clear" w:color="auto" w:fill="F2F2F2" w:themeFill="background1" w:themeFillShade="F2"/>
          </w:tcPr>
          <w:p w:rsidR="00426347" w:rsidRPr="00B12BF8" w:rsidRDefault="00426347" w:rsidP="002E5F58">
            <w:pPr>
              <w:jc w:val="center"/>
              <w:rPr>
                <w:b/>
              </w:rPr>
            </w:pPr>
          </w:p>
          <w:p w:rsidR="00426347" w:rsidRPr="00B12BF8" w:rsidRDefault="00426347" w:rsidP="002E5F58">
            <w:pPr>
              <w:jc w:val="center"/>
              <w:rPr>
                <w:b/>
              </w:rPr>
            </w:pPr>
            <w:r>
              <w:rPr>
                <w:b/>
              </w:rPr>
              <w:t>Apprentice</w:t>
            </w:r>
            <w:r w:rsidRPr="00B12BF8">
              <w:rPr>
                <w:b/>
              </w:rPr>
              <w:t xml:space="preserve"> </w:t>
            </w:r>
            <w:r w:rsidR="00BE1F18">
              <w:rPr>
                <w:b/>
              </w:rPr>
              <w:t>(70%-79%)</w:t>
            </w:r>
          </w:p>
        </w:tc>
        <w:tc>
          <w:tcPr>
            <w:tcW w:w="2788" w:type="dxa"/>
            <w:shd w:val="clear" w:color="auto" w:fill="F2F2F2" w:themeFill="background1" w:themeFillShade="F2"/>
          </w:tcPr>
          <w:p w:rsidR="00426347" w:rsidRPr="00B12BF8" w:rsidRDefault="00426347" w:rsidP="002E5F58">
            <w:pPr>
              <w:jc w:val="center"/>
              <w:rPr>
                <w:b/>
              </w:rPr>
            </w:pPr>
          </w:p>
          <w:p w:rsidR="00426347" w:rsidRPr="00B12BF8" w:rsidRDefault="00426347" w:rsidP="002E5F58">
            <w:pPr>
              <w:jc w:val="center"/>
              <w:rPr>
                <w:b/>
              </w:rPr>
            </w:pPr>
            <w:r>
              <w:rPr>
                <w:b/>
              </w:rPr>
              <w:t>Proficient</w:t>
            </w:r>
            <w:r w:rsidRPr="00B12BF8">
              <w:rPr>
                <w:b/>
              </w:rPr>
              <w:t xml:space="preserve"> </w:t>
            </w:r>
            <w:r w:rsidR="00BE1F18">
              <w:rPr>
                <w:b/>
              </w:rPr>
              <w:t>(80%-94%)</w:t>
            </w:r>
          </w:p>
        </w:tc>
        <w:tc>
          <w:tcPr>
            <w:tcW w:w="2789" w:type="dxa"/>
            <w:shd w:val="clear" w:color="auto" w:fill="F2F2F2" w:themeFill="background1" w:themeFillShade="F2"/>
          </w:tcPr>
          <w:p w:rsidR="00426347" w:rsidRPr="00B12BF8" w:rsidRDefault="00426347" w:rsidP="002E5F58">
            <w:pPr>
              <w:jc w:val="center"/>
              <w:rPr>
                <w:b/>
              </w:rPr>
            </w:pPr>
          </w:p>
          <w:p w:rsidR="00426347" w:rsidRPr="00B12BF8" w:rsidRDefault="00426347" w:rsidP="002E5F58">
            <w:pPr>
              <w:jc w:val="center"/>
              <w:rPr>
                <w:b/>
              </w:rPr>
            </w:pPr>
            <w:r>
              <w:rPr>
                <w:b/>
              </w:rPr>
              <w:t>Distinguished</w:t>
            </w:r>
            <w:r w:rsidR="00BE1F18">
              <w:rPr>
                <w:b/>
              </w:rPr>
              <w:t xml:space="preserve"> (95%-100%)</w:t>
            </w:r>
            <w:r w:rsidRPr="00B12BF8">
              <w:rPr>
                <w:b/>
              </w:rPr>
              <w:t xml:space="preserve"> </w:t>
            </w:r>
          </w:p>
        </w:tc>
      </w:tr>
      <w:tr w:rsidR="00426347" w:rsidTr="002E5F58">
        <w:tc>
          <w:tcPr>
            <w:tcW w:w="1915" w:type="dxa"/>
            <w:shd w:val="clear" w:color="auto" w:fill="F2F2F2" w:themeFill="background1" w:themeFillShade="F2"/>
          </w:tcPr>
          <w:p w:rsidR="00426347" w:rsidRPr="00B12BF8" w:rsidRDefault="00426347" w:rsidP="002E5F58">
            <w:pPr>
              <w:jc w:val="center"/>
              <w:rPr>
                <w:b/>
              </w:rPr>
            </w:pPr>
          </w:p>
          <w:p w:rsidR="00426347" w:rsidRPr="00B12BF8" w:rsidRDefault="00426347" w:rsidP="002E5F58">
            <w:pPr>
              <w:jc w:val="center"/>
              <w:rPr>
                <w:b/>
              </w:rPr>
            </w:pPr>
            <w:r>
              <w:rPr>
                <w:b/>
              </w:rPr>
              <w:t>Summary</w:t>
            </w:r>
          </w:p>
          <w:p w:rsidR="00426347" w:rsidRPr="00B12BF8" w:rsidRDefault="00AB178E" w:rsidP="002E5F58">
            <w:pPr>
              <w:jc w:val="center"/>
              <w:rPr>
                <w:b/>
              </w:rPr>
            </w:pPr>
            <w:r>
              <w:rPr>
                <w:b/>
                <w:noProof/>
              </w:rPr>
              <w:pict>
                <v:rect id="_x0000_s1028" style="position:absolute;left:0;text-align:left;margin-left:30pt;margin-top:7.6pt;width:25.65pt;height:24.4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" fillcolor="white [3212]" strokecolor="black [3213]" strokeweight="2pt"/>
              </w:pict>
            </w:r>
          </w:p>
        </w:tc>
        <w:tc>
          <w:tcPr>
            <w:tcW w:w="2788" w:type="dxa"/>
          </w:tcPr>
          <w:p w:rsidR="00361119" w:rsidRDefault="00426347" w:rsidP="00426347">
            <w:pPr>
              <w:rPr>
                <w:rFonts w:cstheme="minorHAnsi"/>
                <w:sz w:val="16"/>
                <w:szCs w:val="16"/>
              </w:rPr>
            </w:pPr>
            <w:r>
              <w:rPr>
                <w:rFonts w:cstheme="minorHAnsi"/>
                <w:sz w:val="16"/>
                <w:szCs w:val="16"/>
              </w:rPr>
              <w:t>The summary identifies the author’s thesis, but does not outline any of his or her arguments.  The summary includes either student commentary or historical narrative.</w:t>
            </w:r>
            <w:r w:rsidR="000A3294">
              <w:rPr>
                <w:rFonts w:cstheme="minorHAnsi"/>
                <w:sz w:val="16"/>
                <w:szCs w:val="16"/>
              </w:rPr>
              <w:t xml:space="preserve"> </w:t>
            </w:r>
          </w:p>
          <w:p w:rsidR="00426347" w:rsidRPr="00C245E1" w:rsidRDefault="000A3294" w:rsidP="00426347">
            <w:pPr>
              <w:rPr>
                <w:sz w:val="18"/>
              </w:rPr>
            </w:pPr>
            <w:r>
              <w:rPr>
                <w:rFonts w:cstheme="minorHAnsi"/>
                <w:sz w:val="16"/>
                <w:szCs w:val="16"/>
              </w:rPr>
              <w:t xml:space="preserve">(3.25 points or less) </w:t>
            </w:r>
          </w:p>
        </w:tc>
        <w:tc>
          <w:tcPr>
            <w:tcW w:w="2788" w:type="dxa"/>
          </w:tcPr>
          <w:p w:rsidR="00426347" w:rsidRDefault="00426347" w:rsidP="002E5F58">
            <w:pPr>
              <w:rPr>
                <w:sz w:val="18"/>
              </w:rPr>
            </w:pPr>
            <w:r>
              <w:rPr>
                <w:rFonts w:cstheme="minorHAnsi"/>
                <w:sz w:val="16"/>
                <w:szCs w:val="16"/>
              </w:rPr>
              <w:t>The summary i</w:t>
            </w:r>
            <w:r w:rsidRPr="008E08C5">
              <w:rPr>
                <w:sz w:val="16"/>
                <w:szCs w:val="16"/>
              </w:rPr>
              <w:t xml:space="preserve">dentifies the author’s thesis and </w:t>
            </w:r>
            <w:r>
              <w:rPr>
                <w:sz w:val="16"/>
                <w:szCs w:val="16"/>
              </w:rPr>
              <w:t>outlines</w:t>
            </w:r>
            <w:r w:rsidRPr="008E08C5">
              <w:rPr>
                <w:sz w:val="16"/>
                <w:szCs w:val="16"/>
              </w:rPr>
              <w:t xml:space="preserve"> some of the author’s arguments</w:t>
            </w:r>
            <w:r>
              <w:rPr>
                <w:sz w:val="16"/>
                <w:szCs w:val="16"/>
              </w:rPr>
              <w:t xml:space="preserve">.  It may also include </w:t>
            </w:r>
            <w:r w:rsidRPr="008E08C5">
              <w:rPr>
                <w:sz w:val="16"/>
                <w:szCs w:val="16"/>
              </w:rPr>
              <w:t>some of the author’s evidence in support of his or her argument</w:t>
            </w:r>
            <w:r>
              <w:rPr>
                <w:sz w:val="16"/>
                <w:szCs w:val="16"/>
              </w:rPr>
              <w:t xml:space="preserve">. </w:t>
            </w:r>
            <w:r w:rsidRPr="008E08C5">
              <w:rPr>
                <w:sz w:val="16"/>
                <w:szCs w:val="16"/>
              </w:rPr>
              <w:t>Summary might include some student commentary or historical narrative</w:t>
            </w:r>
            <w:r>
              <w:rPr>
                <w:sz w:val="16"/>
                <w:szCs w:val="16"/>
              </w:rPr>
              <w:t>.</w:t>
            </w:r>
            <w:r w:rsidR="00BE1F18">
              <w:rPr>
                <w:sz w:val="16"/>
                <w:szCs w:val="16"/>
              </w:rPr>
              <w:t xml:space="preserve">  (3.5 – 3.75 points) </w:t>
            </w:r>
          </w:p>
        </w:tc>
        <w:tc>
          <w:tcPr>
            <w:tcW w:w="2788" w:type="dxa"/>
          </w:tcPr>
          <w:p w:rsidR="00426347" w:rsidRDefault="00426347" w:rsidP="002E5F58">
            <w:pPr>
              <w:rPr>
                <w:sz w:val="18"/>
              </w:rPr>
            </w:pPr>
            <w:r>
              <w:rPr>
                <w:rFonts w:cstheme="minorHAnsi"/>
                <w:sz w:val="16"/>
                <w:szCs w:val="16"/>
              </w:rPr>
              <w:t>The summary cl</w:t>
            </w:r>
            <w:r w:rsidRPr="006F0F6F">
              <w:rPr>
                <w:rFonts w:cstheme="minorHAnsi"/>
                <w:sz w:val="16"/>
                <w:szCs w:val="16"/>
              </w:rPr>
              <w:t>early identifies the author’s thesis, and outlines most of the author’s arguments</w:t>
            </w:r>
            <w:r>
              <w:rPr>
                <w:rFonts w:cstheme="minorHAnsi"/>
                <w:sz w:val="16"/>
                <w:szCs w:val="16"/>
              </w:rPr>
              <w:t>, as well</w:t>
            </w:r>
            <w:r w:rsidRPr="006F0F6F">
              <w:rPr>
                <w:rFonts w:cstheme="minorHAnsi"/>
                <w:sz w:val="16"/>
                <w:szCs w:val="16"/>
              </w:rPr>
              <w:t xml:space="preserve"> the author’s evidence in support of his or her argument</w:t>
            </w:r>
            <w:r>
              <w:rPr>
                <w:rFonts w:cstheme="minorHAnsi"/>
                <w:sz w:val="16"/>
                <w:szCs w:val="16"/>
              </w:rPr>
              <w:t>s.  The summary includes no student commentary or historical narrative.</w:t>
            </w:r>
            <w:r w:rsidR="00BE1F18">
              <w:rPr>
                <w:rFonts w:cstheme="minorHAnsi"/>
                <w:sz w:val="16"/>
                <w:szCs w:val="16"/>
              </w:rPr>
              <w:t xml:space="preserve">  (4 – 4.5 points) </w:t>
            </w:r>
          </w:p>
        </w:tc>
        <w:tc>
          <w:tcPr>
            <w:tcW w:w="2789" w:type="dxa"/>
          </w:tcPr>
          <w:p w:rsidR="00426347" w:rsidRPr="006F0F6F" w:rsidRDefault="00426347" w:rsidP="00426347">
            <w:pPr>
              <w:rPr>
                <w:rFonts w:cstheme="minorHAnsi"/>
                <w:sz w:val="16"/>
                <w:szCs w:val="16"/>
              </w:rPr>
            </w:pPr>
            <w:r w:rsidRPr="006F0F6F">
              <w:rPr>
                <w:rFonts w:cstheme="minorHAnsi"/>
                <w:sz w:val="16"/>
                <w:szCs w:val="16"/>
              </w:rPr>
              <w:t xml:space="preserve">The </w:t>
            </w:r>
            <w:r>
              <w:rPr>
                <w:rFonts w:cstheme="minorHAnsi"/>
                <w:sz w:val="16"/>
                <w:szCs w:val="16"/>
              </w:rPr>
              <w:t>summary c</w:t>
            </w:r>
            <w:r w:rsidRPr="006F0F6F">
              <w:rPr>
                <w:rFonts w:cstheme="minorHAnsi"/>
                <w:sz w:val="16"/>
                <w:szCs w:val="16"/>
              </w:rPr>
              <w:t xml:space="preserve">learly identifies the author’s thesis, and </w:t>
            </w:r>
            <w:r>
              <w:rPr>
                <w:rFonts w:cstheme="minorHAnsi"/>
                <w:sz w:val="16"/>
                <w:szCs w:val="16"/>
              </w:rPr>
              <w:t>outlines</w:t>
            </w:r>
            <w:r w:rsidRPr="006F0F6F">
              <w:rPr>
                <w:rFonts w:cstheme="minorHAnsi"/>
                <w:sz w:val="16"/>
                <w:szCs w:val="16"/>
              </w:rPr>
              <w:t xml:space="preserve"> all of the author’s arguments</w:t>
            </w:r>
            <w:r>
              <w:rPr>
                <w:rFonts w:cstheme="minorHAnsi"/>
                <w:sz w:val="16"/>
                <w:szCs w:val="16"/>
              </w:rPr>
              <w:t>, as well as the evidence the author uses in support of his or her arguments.   The s</w:t>
            </w:r>
            <w:r w:rsidRPr="006F0F6F">
              <w:rPr>
                <w:rFonts w:cstheme="minorHAnsi"/>
                <w:sz w:val="16"/>
                <w:szCs w:val="16"/>
              </w:rPr>
              <w:t>ummary includes no student commentary or historical narrative</w:t>
            </w:r>
            <w:r>
              <w:rPr>
                <w:rFonts w:cstheme="minorHAnsi"/>
                <w:sz w:val="16"/>
                <w:szCs w:val="16"/>
              </w:rPr>
              <w:t xml:space="preserve">.  </w:t>
            </w:r>
            <w:r w:rsidR="00BE1F18">
              <w:rPr>
                <w:rFonts w:cstheme="minorHAnsi"/>
                <w:sz w:val="16"/>
                <w:szCs w:val="16"/>
              </w:rPr>
              <w:t xml:space="preserve">(4.75 - 5 points) </w:t>
            </w:r>
          </w:p>
          <w:p w:rsidR="00426347" w:rsidRDefault="00426347" w:rsidP="00426347">
            <w:pPr>
              <w:rPr>
                <w:sz w:val="18"/>
              </w:rPr>
            </w:pPr>
          </w:p>
        </w:tc>
      </w:tr>
      <w:tr w:rsidR="00426347" w:rsidTr="002E5F58">
        <w:tc>
          <w:tcPr>
            <w:tcW w:w="1915" w:type="dxa"/>
            <w:shd w:val="clear" w:color="auto" w:fill="F2F2F2" w:themeFill="background1" w:themeFillShade="F2"/>
          </w:tcPr>
          <w:p w:rsidR="00426347" w:rsidRPr="00B12BF8" w:rsidRDefault="00426347" w:rsidP="002E5F58">
            <w:pPr>
              <w:jc w:val="center"/>
              <w:rPr>
                <w:b/>
              </w:rPr>
            </w:pPr>
          </w:p>
          <w:p w:rsidR="00426347" w:rsidRDefault="00426347" w:rsidP="002E5F58">
            <w:pPr>
              <w:jc w:val="center"/>
              <w:rPr>
                <w:b/>
              </w:rPr>
            </w:pPr>
            <w:r>
              <w:rPr>
                <w:b/>
              </w:rPr>
              <w:t>Argument</w:t>
            </w:r>
          </w:p>
          <w:p w:rsidR="00426347" w:rsidRPr="00B12BF8" w:rsidRDefault="00426347" w:rsidP="002E5F58">
            <w:pPr>
              <w:jc w:val="center"/>
              <w:rPr>
                <w:b/>
              </w:rPr>
            </w:pPr>
          </w:p>
          <w:p w:rsidR="00426347" w:rsidRPr="00B12BF8" w:rsidRDefault="00AB178E" w:rsidP="002E5F58">
            <w:pPr>
              <w:jc w:val="center"/>
              <w:rPr>
                <w:b/>
              </w:rPr>
            </w:pPr>
            <w:r>
              <w:rPr>
                <w:b/>
                <w:noProof/>
              </w:rPr>
              <w:pict>
                <v:rect id="Rectangle 1" o:spid="_x0000_s1026" style="position:absolute;left:0;text-align:left;margin-left:30pt;margin-top:7.6pt;width:25.65pt;height:24.4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" fillcolor="white [3212]" strokecolor="black [3213]" strokeweight="2pt"/>
              </w:pict>
            </w:r>
          </w:p>
        </w:tc>
        <w:tc>
          <w:tcPr>
            <w:tcW w:w="2788" w:type="dxa"/>
          </w:tcPr>
          <w:p w:rsidR="00361119" w:rsidRDefault="00426347" w:rsidP="002E5F58">
            <w:pPr>
              <w:rPr>
                <w:rFonts w:cstheme="minorHAnsi"/>
                <w:sz w:val="16"/>
                <w:szCs w:val="16"/>
              </w:rPr>
            </w:pPr>
            <w:r w:rsidRPr="006F0F6F">
              <w:rPr>
                <w:rFonts w:cstheme="minorHAnsi"/>
                <w:sz w:val="16"/>
                <w:szCs w:val="16"/>
              </w:rPr>
              <w:t>The response attempts to develop a thesis, though it does not necessarily address the prompt.  The writer fails to provide accurate, relevant evidence.  The writer fails to explain how evidence communicates what it does or justify inclusion. </w:t>
            </w:r>
            <w:r w:rsidR="000A3294">
              <w:rPr>
                <w:rFonts w:cstheme="minorHAnsi"/>
                <w:sz w:val="16"/>
                <w:szCs w:val="16"/>
              </w:rPr>
              <w:t xml:space="preserve"> </w:t>
            </w:r>
          </w:p>
          <w:p w:rsidR="00426347" w:rsidRDefault="000A3294" w:rsidP="002E5F58">
            <w:pPr>
              <w:rPr>
                <w:sz w:val="18"/>
              </w:rPr>
            </w:pPr>
            <w:r>
              <w:rPr>
                <w:rFonts w:cstheme="minorHAnsi"/>
                <w:sz w:val="16"/>
                <w:szCs w:val="16"/>
              </w:rPr>
              <w:t xml:space="preserve">(6.75 points or less) </w:t>
            </w:r>
          </w:p>
          <w:p w:rsidR="00426347" w:rsidRDefault="00426347" w:rsidP="002E5F58">
            <w:pPr>
              <w:rPr>
                <w:sz w:val="18"/>
              </w:rPr>
            </w:pPr>
          </w:p>
          <w:p w:rsidR="00426347" w:rsidRPr="00C245E1" w:rsidRDefault="00426347" w:rsidP="002E5F58">
            <w:pPr>
              <w:rPr>
                <w:sz w:val="18"/>
              </w:rPr>
            </w:pPr>
          </w:p>
        </w:tc>
        <w:tc>
          <w:tcPr>
            <w:tcW w:w="2788" w:type="dxa"/>
          </w:tcPr>
          <w:p w:rsidR="00426347" w:rsidRPr="00C245E1" w:rsidRDefault="00426347" w:rsidP="002E5F58">
            <w:pPr>
              <w:rPr>
                <w:sz w:val="18"/>
              </w:rPr>
            </w:pPr>
            <w:r w:rsidRPr="006F0F6F">
              <w:rPr>
                <w:rFonts w:cstheme="minorHAnsi"/>
                <w:sz w:val="16"/>
                <w:szCs w:val="16"/>
              </w:rPr>
              <w:t>The response contains a thesis (argumentative or expository in nature) that attempts to address the prompt and is supported by some limited evidence. The writer fails to explain how evidence communicates what it does offering limited justification.</w:t>
            </w:r>
            <w:r w:rsidR="00BE1F18">
              <w:rPr>
                <w:rFonts w:cstheme="minorHAnsi"/>
                <w:sz w:val="16"/>
                <w:szCs w:val="16"/>
              </w:rPr>
              <w:t xml:space="preserve"> (7 – 7.75 points) </w:t>
            </w:r>
          </w:p>
        </w:tc>
        <w:tc>
          <w:tcPr>
            <w:tcW w:w="2788" w:type="dxa"/>
          </w:tcPr>
          <w:p w:rsidR="00426347" w:rsidRPr="00C245E1" w:rsidRDefault="00426347" w:rsidP="002E5F58">
            <w:pPr>
              <w:rPr>
                <w:sz w:val="18"/>
              </w:rPr>
            </w:pPr>
            <w:r w:rsidRPr="006F0F6F">
              <w:rPr>
                <w:rFonts w:cstheme="minorHAnsi"/>
                <w:sz w:val="16"/>
                <w:szCs w:val="16"/>
              </w:rPr>
              <w:t>The response contains a clear and intelligent thesis (argumentative in nature) that fully addresses the prompt and is supported by relevant, accurate, and sufficient evidence from appropriate sources.  The writer explains how the evidence communicates what it does in almost all instances thus offering justification for inclusion</w:t>
            </w:r>
            <w:r>
              <w:rPr>
                <w:rFonts w:cstheme="minorHAnsi"/>
                <w:sz w:val="16"/>
                <w:szCs w:val="16"/>
              </w:rPr>
              <w:t>.</w:t>
            </w:r>
            <w:r w:rsidR="00BE1F18">
              <w:rPr>
                <w:rFonts w:cstheme="minorHAnsi"/>
                <w:sz w:val="16"/>
                <w:szCs w:val="16"/>
              </w:rPr>
              <w:t xml:space="preserve"> (8 – 9.25 points) </w:t>
            </w:r>
          </w:p>
        </w:tc>
        <w:tc>
          <w:tcPr>
            <w:tcW w:w="2789" w:type="dxa"/>
          </w:tcPr>
          <w:p w:rsidR="00361119" w:rsidRDefault="00426347" w:rsidP="002E5F58">
            <w:pPr>
              <w:rPr>
                <w:rFonts w:cstheme="minorHAnsi"/>
                <w:sz w:val="16"/>
                <w:szCs w:val="16"/>
              </w:rPr>
            </w:pPr>
            <w:r w:rsidRPr="006F0F6F">
              <w:rPr>
                <w:rFonts w:cstheme="minorHAnsi"/>
                <w:sz w:val="16"/>
                <w:szCs w:val="16"/>
              </w:rPr>
              <w:t>The response contains insightful and/or sophisticated thesis (argumentative in nature) that fully addresses the prompt and is fully supported by relevant, accurate, and specific evidence from appropriate sources.  The writer always explains how the evidence communicates what it does and justifies inclusion.</w:t>
            </w:r>
            <w:r w:rsidR="00BE1F18">
              <w:rPr>
                <w:rFonts w:cstheme="minorHAnsi"/>
                <w:sz w:val="16"/>
                <w:szCs w:val="16"/>
              </w:rPr>
              <w:t xml:space="preserve"> </w:t>
            </w:r>
          </w:p>
          <w:p w:rsidR="00426347" w:rsidRPr="00C245E1" w:rsidRDefault="00BE1F18" w:rsidP="002E5F58">
            <w:pPr>
              <w:rPr>
                <w:sz w:val="18"/>
              </w:rPr>
            </w:pPr>
            <w:r>
              <w:rPr>
                <w:rFonts w:cstheme="minorHAnsi"/>
                <w:sz w:val="16"/>
                <w:szCs w:val="16"/>
              </w:rPr>
              <w:t>(9.5 -10 points)</w:t>
            </w:r>
          </w:p>
        </w:tc>
      </w:tr>
      <w:tr w:rsidR="00426347" w:rsidTr="00FB0765">
        <w:trPr>
          <w:trHeight w:val="2356"/>
        </w:trPr>
        <w:tc>
          <w:tcPr>
            <w:tcW w:w="1915" w:type="dxa"/>
            <w:shd w:val="clear" w:color="auto" w:fill="F2F2F2" w:themeFill="background1" w:themeFillShade="F2"/>
          </w:tcPr>
          <w:p w:rsidR="00426347" w:rsidRPr="00C245E1" w:rsidRDefault="00426347" w:rsidP="002E5F58">
            <w:pPr>
              <w:jc w:val="center"/>
            </w:pPr>
          </w:p>
          <w:p w:rsidR="00426347" w:rsidRPr="00C245E1" w:rsidRDefault="00426347" w:rsidP="002E5F58">
            <w:pPr>
              <w:jc w:val="center"/>
            </w:pPr>
          </w:p>
          <w:p w:rsidR="00426347" w:rsidRPr="00C245E1" w:rsidRDefault="00AB178E" w:rsidP="002E5F58">
            <w:pPr>
              <w:jc w:val="center"/>
            </w:pPr>
            <w:r>
              <w:rPr>
                <w:noProof/>
              </w:rPr>
              <w:pict>
                <v:rect id="Rectangle 5" o:spid="_x0000_s1027" style="position:absolute;left:0;text-align:left;margin-left:30pt;margin-top:39.6pt;width:25.65pt;height:24.4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" fillcolor="window" strokecolor="windowText" strokeweight="2pt"/>
              </w:pict>
            </w:r>
            <w:r w:rsidR="00FB0765">
              <w:rPr>
                <w:b/>
              </w:rPr>
              <w:t>Grammar and Mechanics</w:t>
            </w:r>
          </w:p>
        </w:tc>
        <w:tc>
          <w:tcPr>
            <w:tcW w:w="2788" w:type="dxa"/>
          </w:tcPr>
          <w:p w:rsidR="00426347" w:rsidRPr="00FB0765" w:rsidRDefault="00FB0765" w:rsidP="002E5F58">
            <w:pPr>
              <w:rPr>
                <w:sz w:val="16"/>
                <w:szCs w:val="16"/>
              </w:rPr>
            </w:pPr>
            <w:r w:rsidRPr="00FB0765">
              <w:rPr>
                <w:sz w:val="16"/>
                <w:szCs w:val="16"/>
              </w:rPr>
              <w:t xml:space="preserve">Exhibits organizations problems, and problems with clarity in writing.  There are also some grammatical and/or mechanical errors. </w:t>
            </w:r>
            <w:r w:rsidR="000A3294">
              <w:rPr>
                <w:sz w:val="16"/>
                <w:szCs w:val="16"/>
              </w:rPr>
              <w:t xml:space="preserve"> (3.25 points or less) </w:t>
            </w:r>
          </w:p>
        </w:tc>
        <w:tc>
          <w:tcPr>
            <w:tcW w:w="2788" w:type="dxa"/>
          </w:tcPr>
          <w:p w:rsidR="00426347" w:rsidRPr="00FB0765" w:rsidRDefault="00FB0765" w:rsidP="002E5F58">
            <w:pPr>
              <w:rPr>
                <w:sz w:val="16"/>
                <w:szCs w:val="16"/>
              </w:rPr>
            </w:pPr>
            <w:r w:rsidRPr="00FB0765">
              <w:rPr>
                <w:sz w:val="16"/>
                <w:szCs w:val="16"/>
              </w:rPr>
              <w:t>Exhibits some organizational problems, demonstrates some problems with cl</w:t>
            </w:r>
            <w:r w:rsidR="00F95AC4">
              <w:rPr>
                <w:sz w:val="16"/>
                <w:szCs w:val="16"/>
              </w:rPr>
              <w:t xml:space="preserve">arity in writing, and contains </w:t>
            </w:r>
            <w:r w:rsidRPr="00FB0765">
              <w:rPr>
                <w:sz w:val="16"/>
                <w:szCs w:val="16"/>
              </w:rPr>
              <w:t>some grammatical and/or mechanical errors</w:t>
            </w:r>
            <w:r>
              <w:rPr>
                <w:sz w:val="16"/>
                <w:szCs w:val="16"/>
              </w:rPr>
              <w:t>.</w:t>
            </w:r>
            <w:r w:rsidR="00BE1F18">
              <w:rPr>
                <w:sz w:val="16"/>
                <w:szCs w:val="16"/>
              </w:rPr>
              <w:t xml:space="preserve"> (</w:t>
            </w:r>
            <w:r w:rsidR="000A3294">
              <w:rPr>
                <w:sz w:val="16"/>
                <w:szCs w:val="16"/>
              </w:rPr>
              <w:t xml:space="preserve">3.5 – 3.75 points) </w:t>
            </w:r>
          </w:p>
        </w:tc>
        <w:tc>
          <w:tcPr>
            <w:tcW w:w="2788" w:type="dxa"/>
          </w:tcPr>
          <w:p w:rsidR="00361119" w:rsidRDefault="00FB0765" w:rsidP="00FB0765">
            <w:pPr>
              <w:rPr>
                <w:sz w:val="16"/>
                <w:szCs w:val="16"/>
              </w:rPr>
            </w:pPr>
            <w:r w:rsidRPr="00FB0765">
              <w:rPr>
                <w:sz w:val="16"/>
                <w:szCs w:val="16"/>
              </w:rPr>
              <w:t>Exhibits clear organization, reasonable clarity in writing, and contains few grammatical and mechanical errors</w:t>
            </w:r>
            <w:r>
              <w:rPr>
                <w:sz w:val="16"/>
                <w:szCs w:val="16"/>
              </w:rPr>
              <w:t xml:space="preserve">. </w:t>
            </w:r>
          </w:p>
          <w:p w:rsidR="00426347" w:rsidRPr="00FB0765" w:rsidRDefault="00BE1F18" w:rsidP="00FB0765">
            <w:pPr>
              <w:rPr>
                <w:sz w:val="16"/>
                <w:szCs w:val="16"/>
              </w:rPr>
            </w:pPr>
            <w:r>
              <w:rPr>
                <w:sz w:val="16"/>
                <w:szCs w:val="16"/>
              </w:rPr>
              <w:t xml:space="preserve">(4 – 4.5 points) </w:t>
            </w:r>
          </w:p>
        </w:tc>
        <w:tc>
          <w:tcPr>
            <w:tcW w:w="2789" w:type="dxa"/>
          </w:tcPr>
          <w:p w:rsidR="00426347" w:rsidRPr="00FB0765" w:rsidRDefault="00FB0765" w:rsidP="00BE1F18">
            <w:pPr>
              <w:rPr>
                <w:sz w:val="16"/>
                <w:szCs w:val="16"/>
              </w:rPr>
            </w:pPr>
            <w:r w:rsidRPr="00FB0765">
              <w:rPr>
                <w:sz w:val="16"/>
                <w:szCs w:val="16"/>
              </w:rPr>
              <w:t xml:space="preserve">Exhibits clear </w:t>
            </w:r>
            <w:r w:rsidR="00BE1F18">
              <w:rPr>
                <w:sz w:val="16"/>
                <w:szCs w:val="16"/>
              </w:rPr>
              <w:t xml:space="preserve">and intentional </w:t>
            </w:r>
            <w:r w:rsidRPr="00FB0765">
              <w:rPr>
                <w:sz w:val="16"/>
                <w:szCs w:val="16"/>
              </w:rPr>
              <w:t xml:space="preserve">organization, </w:t>
            </w:r>
            <w:r w:rsidR="00BE1F18">
              <w:rPr>
                <w:sz w:val="16"/>
                <w:szCs w:val="16"/>
              </w:rPr>
              <w:t>and a superb clarity in writing with very few</w:t>
            </w:r>
            <w:r w:rsidRPr="00FB0765">
              <w:rPr>
                <w:sz w:val="16"/>
                <w:szCs w:val="16"/>
              </w:rPr>
              <w:t xml:space="preserve"> grammatical and</w:t>
            </w:r>
            <w:r>
              <w:rPr>
                <w:sz w:val="16"/>
                <w:szCs w:val="16"/>
              </w:rPr>
              <w:t xml:space="preserve"> </w:t>
            </w:r>
            <w:r w:rsidRPr="00FB0765">
              <w:rPr>
                <w:sz w:val="16"/>
                <w:szCs w:val="16"/>
              </w:rPr>
              <w:t>mechanical errors</w:t>
            </w:r>
            <w:r>
              <w:rPr>
                <w:sz w:val="16"/>
                <w:szCs w:val="16"/>
              </w:rPr>
              <w:t>.</w:t>
            </w:r>
            <w:r w:rsidR="00BE1F18">
              <w:rPr>
                <w:sz w:val="16"/>
                <w:szCs w:val="16"/>
              </w:rPr>
              <w:t xml:space="preserve"> (4.75 - 5 points) </w:t>
            </w:r>
          </w:p>
        </w:tc>
      </w:tr>
    </w:tbl>
    <w:p w:rsidR="00010F23" w:rsidRDefault="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10F23" w:rsidRPr="00010F23" w:rsidRDefault="00010F23" w:rsidP="00010F23"/>
    <w:p w:rsidR="000A3294" w:rsidRDefault="000A3294" w:rsidP="00010F23">
      <w:pPr>
        <w:tabs>
          <w:tab w:val="left" w:pos="4943"/>
        </w:tabs>
        <w:rPr>
          <w:b/>
        </w:rPr>
      </w:pPr>
      <w:r>
        <w:rPr>
          <w:b/>
        </w:rPr>
        <w:tab/>
        <w:t>Name: _______________________________________________________</w:t>
      </w:r>
    </w:p>
    <w:p w:rsidR="00010F23" w:rsidRPr="00010F23" w:rsidRDefault="000A3294" w:rsidP="000A3294">
      <w:pPr>
        <w:tabs>
          <w:tab w:val="left" w:pos="4943"/>
        </w:tabs>
        <w:ind w:left="4320"/>
      </w:pPr>
      <w:r>
        <w:rPr>
          <w:b/>
        </w:rPr>
        <w:tab/>
      </w:r>
      <w:r w:rsidR="00550B9D">
        <w:rPr>
          <w:b/>
        </w:rPr>
        <w:t xml:space="preserve">“A Quilt of a Country” – Anna </w:t>
      </w:r>
      <w:proofErr w:type="spellStart"/>
      <w:r w:rsidR="00550B9D">
        <w:rPr>
          <w:b/>
        </w:rPr>
        <w:t>Quindlen</w:t>
      </w:r>
      <w:proofErr w:type="spellEnd"/>
      <w:r>
        <w:rPr>
          <w:b/>
        </w:rPr>
        <w:br/>
        <w:t xml:space="preserve">              </w:t>
      </w:r>
      <w:r w:rsidR="00010F23">
        <w:rPr>
          <w:b/>
        </w:rPr>
        <w:t xml:space="preserve"> </w:t>
      </w:r>
    </w:p>
    <w:sectPr w:rsidR="00010F23" w:rsidRPr="00010F23" w:rsidSect="0042634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26347"/>
    <w:rsid w:val="00010025"/>
    <w:rsid w:val="00010F23"/>
    <w:rsid w:val="000A3294"/>
    <w:rsid w:val="0025068E"/>
    <w:rsid w:val="002517BD"/>
    <w:rsid w:val="00361119"/>
    <w:rsid w:val="00386DAD"/>
    <w:rsid w:val="003C0A9E"/>
    <w:rsid w:val="00426347"/>
    <w:rsid w:val="00550B9D"/>
    <w:rsid w:val="00581A57"/>
    <w:rsid w:val="005E744C"/>
    <w:rsid w:val="00753A76"/>
    <w:rsid w:val="00766FCE"/>
    <w:rsid w:val="007832AD"/>
    <w:rsid w:val="0093445A"/>
    <w:rsid w:val="009B3CA6"/>
    <w:rsid w:val="009F7C93"/>
    <w:rsid w:val="00A33711"/>
    <w:rsid w:val="00AB178E"/>
    <w:rsid w:val="00BE1F18"/>
    <w:rsid w:val="00CF4D0F"/>
    <w:rsid w:val="00D43F11"/>
    <w:rsid w:val="00EB666D"/>
    <w:rsid w:val="00F95AC4"/>
    <w:rsid w:val="00FB0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ACC5C-6D50-4FD8-918D-D3B1C6E2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trenal</dc:creator>
  <cp:lastModifiedBy>trenal</cp:lastModifiedBy>
  <cp:revision>3</cp:revision>
  <dcterms:created xsi:type="dcterms:W3CDTF">2014-01-31T14:36:00Z</dcterms:created>
  <dcterms:modified xsi:type="dcterms:W3CDTF">2014-01-31T14:36:00Z</dcterms:modified>
</cp:coreProperties>
</file>